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Pr="003726B4" w:rsidRDefault="00486AE1" w:rsidP="003726B4">
      <w:pPr>
        <w:rPr>
          <w:rFonts w:ascii="Arial" w:hAnsi="Arial" w:cs="Arial"/>
          <w:sz w:val="18"/>
          <w:szCs w:val="18"/>
        </w:rPr>
      </w:pPr>
      <w:bookmarkStart w:id="0" w:name="_GoBack"/>
      <w:bookmarkEnd w:id="0"/>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Planeación y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71433A">
        <w:rPr>
          <w:rFonts w:ascii="Arial" w:hAnsi="Arial" w:cs="Arial"/>
          <w:sz w:val="18"/>
          <w:szCs w:val="18"/>
        </w:rPr>
        <w:t xml:space="preserve">primer </w:t>
      </w:r>
      <w:r w:rsidR="00610F6C">
        <w:rPr>
          <w:rFonts w:ascii="Arial" w:hAnsi="Arial" w:cs="Arial"/>
          <w:sz w:val="18"/>
          <w:szCs w:val="18"/>
        </w:rPr>
        <w:t>tr</w:t>
      </w:r>
      <w:r>
        <w:rPr>
          <w:rFonts w:ascii="Arial" w:hAnsi="Arial" w:cs="Arial"/>
          <w:sz w:val="18"/>
          <w:szCs w:val="18"/>
        </w:rPr>
        <w:t>imestre del ejercicio 201</w:t>
      </w:r>
      <w:r w:rsidR="008249F5">
        <w:rPr>
          <w:rFonts w:ascii="Arial" w:hAnsi="Arial" w:cs="Arial"/>
          <w:sz w:val="18"/>
          <w:szCs w:val="18"/>
        </w:rPr>
        <w:t>9</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embargo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proofErr w:type="gramStart"/>
      <w:r w:rsidR="003B7015">
        <w:rPr>
          <w:rFonts w:ascii="Arial" w:hAnsi="Arial" w:cs="Arial"/>
          <w:sz w:val="18"/>
          <w:szCs w:val="18"/>
        </w:rPr>
        <w:t>,275,155.00</w:t>
      </w:r>
      <w:proofErr w:type="gramEnd"/>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201</w:t>
      </w:r>
      <w:r w:rsidR="008249F5">
        <w:rPr>
          <w:rFonts w:ascii="Arial" w:hAnsi="Arial" w:cs="Arial"/>
          <w:sz w:val="18"/>
          <w:szCs w:val="18"/>
        </w:rPr>
        <w:t>9</w:t>
      </w:r>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 y al desarrollo económico expresadas en el Plan</w:t>
      </w:r>
      <w:r>
        <w:rPr>
          <w:rFonts w:ascii="Arial" w:hAnsi="Arial" w:cs="Arial"/>
          <w:sz w:val="18"/>
          <w:szCs w:val="18"/>
        </w:rPr>
        <w:t xml:space="preserve"> </w:t>
      </w:r>
      <w:r w:rsidRPr="00F72E3C">
        <w:rPr>
          <w:rFonts w:ascii="Arial" w:hAnsi="Arial" w:cs="Arial"/>
          <w:sz w:val="18"/>
          <w:szCs w:val="18"/>
        </w:rPr>
        <w:t>Estatal de Desarrollo para el período 201</w:t>
      </w:r>
      <w:r w:rsidR="00CA7A6E">
        <w:rPr>
          <w:rFonts w:ascii="Arial" w:hAnsi="Arial" w:cs="Arial"/>
          <w:sz w:val="18"/>
          <w:szCs w:val="18"/>
        </w:rPr>
        <w:t>7</w:t>
      </w:r>
      <w:r w:rsidRPr="00F72E3C">
        <w:rPr>
          <w:rFonts w:ascii="Arial" w:hAnsi="Arial" w:cs="Arial"/>
          <w:sz w:val="18"/>
          <w:szCs w:val="18"/>
        </w:rPr>
        <w:t>-20</w:t>
      </w:r>
      <w:r w:rsidR="00CA7A6E">
        <w:rPr>
          <w:rFonts w:ascii="Arial" w:hAnsi="Arial" w:cs="Arial"/>
          <w:sz w:val="18"/>
          <w:szCs w:val="18"/>
        </w:rPr>
        <w:t>2</w:t>
      </w:r>
      <w:r w:rsidRPr="00F72E3C">
        <w:rPr>
          <w:rFonts w:ascii="Arial" w:hAnsi="Arial" w:cs="Arial"/>
          <w:sz w:val="18"/>
          <w:szCs w:val="18"/>
        </w:rPr>
        <w:t>1,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286" w:rsidRDefault="00795286" w:rsidP="00EA5418">
      <w:pPr>
        <w:spacing w:after="0" w:line="240" w:lineRule="auto"/>
      </w:pPr>
      <w:r>
        <w:separator/>
      </w:r>
    </w:p>
  </w:endnote>
  <w:endnote w:type="continuationSeparator" w:id="0">
    <w:p w:rsidR="00795286" w:rsidRDefault="0079528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6C421A" w:rsidRPr="006C421A">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6C421A" w:rsidRPr="006C421A">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286" w:rsidRDefault="00795286" w:rsidP="00EA5418">
      <w:pPr>
        <w:spacing w:after="0" w:line="240" w:lineRule="auto"/>
      </w:pPr>
      <w:r>
        <w:separator/>
      </w:r>
    </w:p>
  </w:footnote>
  <w:footnote w:type="continuationSeparator" w:id="0">
    <w:p w:rsidR="00795286" w:rsidRDefault="0079528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C421A">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C421A">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9F08CF5" wp14:editId="3C5C6474">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40466"/>
    <w:rsid w:val="000426FC"/>
    <w:rsid w:val="00056042"/>
    <w:rsid w:val="00094BA0"/>
    <w:rsid w:val="000E3520"/>
    <w:rsid w:val="00114BD3"/>
    <w:rsid w:val="00114F8D"/>
    <w:rsid w:val="0013011C"/>
    <w:rsid w:val="00144CF7"/>
    <w:rsid w:val="00157073"/>
    <w:rsid w:val="001645D9"/>
    <w:rsid w:val="001646D9"/>
    <w:rsid w:val="0016764E"/>
    <w:rsid w:val="001B0EB1"/>
    <w:rsid w:val="001B1B72"/>
    <w:rsid w:val="001F3B90"/>
    <w:rsid w:val="001F4269"/>
    <w:rsid w:val="002301EF"/>
    <w:rsid w:val="002865A7"/>
    <w:rsid w:val="00292C3D"/>
    <w:rsid w:val="002938E7"/>
    <w:rsid w:val="002A418F"/>
    <w:rsid w:val="002A5D4F"/>
    <w:rsid w:val="002A70B3"/>
    <w:rsid w:val="002E1BEC"/>
    <w:rsid w:val="002E5897"/>
    <w:rsid w:val="003021F2"/>
    <w:rsid w:val="00307635"/>
    <w:rsid w:val="003221DF"/>
    <w:rsid w:val="00355821"/>
    <w:rsid w:val="003575A4"/>
    <w:rsid w:val="003610E0"/>
    <w:rsid w:val="003726B4"/>
    <w:rsid w:val="00372F40"/>
    <w:rsid w:val="003B7015"/>
    <w:rsid w:val="003D5DBF"/>
    <w:rsid w:val="003E7FD0"/>
    <w:rsid w:val="0044253C"/>
    <w:rsid w:val="00486AE1"/>
    <w:rsid w:val="0049096D"/>
    <w:rsid w:val="004929AC"/>
    <w:rsid w:val="00497D8B"/>
    <w:rsid w:val="004A5ED4"/>
    <w:rsid w:val="004D41B8"/>
    <w:rsid w:val="00502D8E"/>
    <w:rsid w:val="005117F4"/>
    <w:rsid w:val="00522632"/>
    <w:rsid w:val="00531310"/>
    <w:rsid w:val="00534982"/>
    <w:rsid w:val="00540418"/>
    <w:rsid w:val="00544F05"/>
    <w:rsid w:val="00582405"/>
    <w:rsid w:val="005859FA"/>
    <w:rsid w:val="005902CE"/>
    <w:rsid w:val="005E4D29"/>
    <w:rsid w:val="006048D2"/>
    <w:rsid w:val="00610F6C"/>
    <w:rsid w:val="00611E39"/>
    <w:rsid w:val="00635662"/>
    <w:rsid w:val="00660EAE"/>
    <w:rsid w:val="00693CE0"/>
    <w:rsid w:val="006B729B"/>
    <w:rsid w:val="006C421A"/>
    <w:rsid w:val="006E6B8E"/>
    <w:rsid w:val="006E77DD"/>
    <w:rsid w:val="0071433A"/>
    <w:rsid w:val="00734D54"/>
    <w:rsid w:val="00777122"/>
    <w:rsid w:val="00795286"/>
    <w:rsid w:val="0079582C"/>
    <w:rsid w:val="007D6E9A"/>
    <w:rsid w:val="008249F5"/>
    <w:rsid w:val="00827F3A"/>
    <w:rsid w:val="00850E90"/>
    <w:rsid w:val="008607DB"/>
    <w:rsid w:val="008A6E4D"/>
    <w:rsid w:val="008B0017"/>
    <w:rsid w:val="008D4272"/>
    <w:rsid w:val="008E35D3"/>
    <w:rsid w:val="008E3652"/>
    <w:rsid w:val="0095059D"/>
    <w:rsid w:val="009A35C3"/>
    <w:rsid w:val="00A14B74"/>
    <w:rsid w:val="00A63BC2"/>
    <w:rsid w:val="00A741FF"/>
    <w:rsid w:val="00A87B86"/>
    <w:rsid w:val="00AB13B7"/>
    <w:rsid w:val="00B17423"/>
    <w:rsid w:val="00B42A02"/>
    <w:rsid w:val="00B849EE"/>
    <w:rsid w:val="00B95710"/>
    <w:rsid w:val="00BB37B1"/>
    <w:rsid w:val="00BE5420"/>
    <w:rsid w:val="00C44F01"/>
    <w:rsid w:val="00C846EB"/>
    <w:rsid w:val="00CA2D37"/>
    <w:rsid w:val="00CA32EA"/>
    <w:rsid w:val="00CA7A6E"/>
    <w:rsid w:val="00CC5CB6"/>
    <w:rsid w:val="00D055EC"/>
    <w:rsid w:val="00D23067"/>
    <w:rsid w:val="00D404ED"/>
    <w:rsid w:val="00D51261"/>
    <w:rsid w:val="00D65553"/>
    <w:rsid w:val="00D70B3B"/>
    <w:rsid w:val="00D748D3"/>
    <w:rsid w:val="00DD230F"/>
    <w:rsid w:val="00DE5DCB"/>
    <w:rsid w:val="00E003A6"/>
    <w:rsid w:val="00E31143"/>
    <w:rsid w:val="00E32708"/>
    <w:rsid w:val="00E94B32"/>
    <w:rsid w:val="00EA5418"/>
    <w:rsid w:val="00EF755B"/>
    <w:rsid w:val="00F06FD7"/>
    <w:rsid w:val="00F72E3C"/>
    <w:rsid w:val="00F96944"/>
    <w:rsid w:val="00FA2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3B801-3B4F-4F6B-BA73-9ABE680C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Pluma Sandoval</cp:lastModifiedBy>
  <cp:revision>43</cp:revision>
  <cp:lastPrinted>2018-03-22T20:08:00Z</cp:lastPrinted>
  <dcterms:created xsi:type="dcterms:W3CDTF">2014-09-01T14:30:00Z</dcterms:created>
  <dcterms:modified xsi:type="dcterms:W3CDTF">2019-04-08T14:18:00Z</dcterms:modified>
</cp:coreProperties>
</file>